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wordWrap/>
        <w:adjustRightInd/>
        <w:snapToGrid/>
        <w:spacing w:lineRule="exact" w:line="520"/>
        <w:ind w:right="0"/>
        <w:jc w:val="center"/>
        <w:textAlignment w:val="auto"/>
        <w:outlineLvl w:val="9"/>
        <w:rPr>
          <w:rFonts w:ascii="黑体" w:cs="黑体" w:eastAsia="黑体" w:hAnsi="黑体" w:hint="eastAsia"/>
          <w:b/>
          <w:bCs/>
          <w:sz w:val="36"/>
          <w:szCs w:val="36"/>
          <w:lang w:eastAsia="zh-CN"/>
        </w:rPr>
      </w:pPr>
      <w:r>
        <w:rPr>
          <w:rFonts w:ascii="黑体" w:cs="黑体" w:eastAsia="黑体" w:hAnsi="黑体" w:hint="eastAsia"/>
          <w:b/>
          <w:bCs/>
          <w:sz w:val="36"/>
          <w:szCs w:val="36"/>
          <w:lang w:eastAsia="zh-CN"/>
        </w:rPr>
        <w:t>个人事迹材料要求及样式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20"/>
        <w:ind w:left="0" w:leftChars="0" w:right="0"/>
        <w:textAlignment w:val="auto"/>
        <w:outlineLvl w:val="9"/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一、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eastAsia="zh-CN"/>
        </w:rPr>
        <w:t>个人事迹材料要求，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 xml:space="preserve">包含四个方面，请申报学生严格按照要求撰写     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20"/>
        <w:ind w:left="0" w:leftChars="0" w:right="0" w:firstLine="640" w:firstLineChars="200"/>
        <w:textAlignment w:val="auto"/>
        <w:outlineLvl w:val="9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1.个人简介：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50</w:t>
      </w:r>
      <w:r>
        <w:rPr>
          <w:rFonts w:ascii="仿宋_GB2312" w:cs="仿宋_GB2312" w:eastAsia="仿宋_GB2312" w:hAnsi="仿宋_GB2312" w:hint="eastAsia"/>
          <w:sz w:val="32"/>
          <w:szCs w:val="32"/>
        </w:rPr>
        <w:t>0字以内，含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基本信息（</w:t>
      </w:r>
      <w:r>
        <w:rPr>
          <w:rFonts w:ascii="仿宋_GB2312" w:cs="仿宋_GB2312" w:eastAsia="仿宋_GB2312" w:hAnsi="仿宋_GB2312" w:hint="eastAsia"/>
          <w:sz w:val="32"/>
          <w:szCs w:val="32"/>
        </w:rPr>
        <w:t>姓名、性别、民族、出生年月、政治面貌、学院、专业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等）、综合表现、</w:t>
      </w:r>
      <w:r>
        <w:rPr>
          <w:rFonts w:ascii="仿宋_GB2312" w:cs="仿宋_GB2312" w:eastAsia="仿宋_GB2312" w:hAnsi="仿宋_GB2312" w:hint="eastAsia"/>
          <w:sz w:val="32"/>
          <w:szCs w:val="32"/>
        </w:rPr>
        <w:t>获奖情况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</w:t>
      </w:r>
      <w:r>
        <w:rPr>
          <w:rFonts w:ascii="仿宋_GB2312" w:cs="仿宋_GB2312" w:eastAsia="仿宋_GB2312" w:hAnsi="仿宋_GB2312" w:hint="eastAsia"/>
          <w:sz w:val="32"/>
          <w:szCs w:val="32"/>
        </w:rPr>
        <w:t>校级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及</w:t>
      </w:r>
      <w:r>
        <w:rPr>
          <w:rFonts w:ascii="仿宋_GB2312" w:cs="仿宋_GB2312" w:eastAsia="仿宋_GB2312" w:hAnsi="仿宋_GB2312" w:hint="eastAsia"/>
          <w:sz w:val="32"/>
          <w:szCs w:val="32"/>
        </w:rPr>
        <w:t>以上）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所获奖项按奖学金、竞赛、荣誉称号等顺序填报，同一类奖项按级别大小逐级排列。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20"/>
        <w:ind w:left="0" w:leftChars="0" w:right="0"/>
        <w:textAlignment w:val="auto"/>
        <w:outlineLvl w:val="9"/>
        <w:rPr>
          <w:rFonts w:ascii="仿宋_GB2312" w:cs="仿宋_GB2312" w:eastAsia="仿宋_GB2312" w:hAnsi="仿宋_GB2312" w:hint="eastAsia"/>
          <w:color w:val="333333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</w:t>
      </w:r>
      <w:r>
        <w:rPr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人生格言：要求</w:t>
      </w:r>
      <w:r>
        <w:rPr>
          <w:rFonts w:ascii="仿宋_GB2312" w:cs="仿宋_GB2312" w:eastAsia="仿宋_GB2312" w:hAnsi="仿宋_GB2312" w:hint="eastAsia"/>
          <w:color w:val="333333"/>
          <w:kern w:val="0"/>
          <w:sz w:val="32"/>
          <w:szCs w:val="32"/>
          <w:shd w:val="clear" w:color="auto" w:fill="ffffff"/>
          <w:lang w:val="en-US" w:bidi="ar-SA" w:eastAsia="zh-CN"/>
        </w:rPr>
        <w:t>在语言形式上简洁精练。</w:t>
      </w:r>
    </w:p>
    <w:p>
      <w:pPr>
        <w:pStyle w:val="style0"/>
        <w:widowControl w:val="false"/>
        <w:wordWrap/>
        <w:adjustRightInd/>
        <w:snapToGrid/>
        <w:spacing w:lineRule="exact" w:line="520"/>
        <w:ind w:left="0" w:leftChars="0" w:right="0" w:firstLine="640" w:firstLineChars="200"/>
        <w:textAlignment w:val="auto"/>
        <w:outlineLvl w:val="9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.事迹正文：个人事迹材料以第一人称行文，字数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20</w:t>
      </w:r>
      <w:r>
        <w:rPr>
          <w:rFonts w:ascii="仿宋_GB2312" w:cs="仿宋_GB2312" w:eastAsia="仿宋_GB2312" w:hAnsi="仿宋_GB2312" w:hint="eastAsia"/>
          <w:sz w:val="32"/>
          <w:szCs w:val="32"/>
        </w:rPr>
        <w:t>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pStyle w:val="style0"/>
        <w:widowControl w:val="false"/>
        <w:wordWrap/>
        <w:adjustRightInd/>
        <w:snapToGrid/>
        <w:spacing w:lineRule="exact" w:line="520"/>
        <w:ind w:left="0" w:leftChars="0" w:right="0" w:firstLine="640" w:firstLineChars="200"/>
        <w:textAlignment w:val="auto"/>
        <w:outlineLvl w:val="9"/>
        <w:rPr>
          <w:rFonts w:ascii="仿宋_GB2312" w:cs="仿宋_GB2312" w:eastAsia="仿宋_GB2312" w:hAnsi="仿宋_GB2312" w:hint="eastAsia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sz w:val="32"/>
          <w:szCs w:val="32"/>
        </w:rPr>
        <w:t>.师长点评：1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sz w:val="32"/>
          <w:szCs w:val="32"/>
        </w:rPr>
        <w:t>0字左右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参评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个人和集体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可邀请领导、专家教授、辅导员、班主任等评述，述评应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精辟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val="en-US" w:eastAsia="zh-CN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按顺序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注明点评人职务、姓名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lang w:eastAsia="zh-CN"/>
        </w:rPr>
        <w:t>、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</w:rPr>
        <w:t>职称等。</w:t>
      </w:r>
    </w:p>
    <w:p>
      <w:pPr>
        <w:pStyle w:val="style0"/>
        <w:widowControl w:val="false"/>
        <w:wordWrap/>
        <w:adjustRightInd/>
        <w:snapToGrid/>
        <w:spacing w:lineRule="exact" w:line="520"/>
        <w:ind w:left="0" w:leftChars="0" w:right="0" w:firstLine="640" w:firstLineChars="200"/>
        <w:textAlignment w:val="auto"/>
        <w:outlineLvl w:val="9"/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一个评述人评述对象一般不超过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  <w:highlight w:val="none"/>
          <w:u w:val="none"/>
          <w:lang w:eastAsia="zh-CN"/>
        </w:rPr>
        <w:t>个。</w:t>
      </w:r>
    </w:p>
    <w:p>
      <w:pPr>
        <w:pStyle w:val="style0"/>
        <w:spacing w:lineRule="exact" w:line="560"/>
        <w:rPr>
          <w:rFonts w:ascii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val="en-US" w:eastAsia="zh-CN"/>
        </w:rPr>
        <w:t>二、事迹正文样式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tabs>
          <w:tab w:val="left" w:leader="none" w:pos="630"/>
        </w:tabs>
        <w:jc w:val="center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</w:rPr>
        <w:t>一路前行 镌刻风华</w:t>
      </w:r>
    </w:p>
    <w:p>
      <w:pPr>
        <w:pStyle w:val="style0"/>
        <w:tabs>
          <w:tab w:val="left" w:leader="none" w:pos="630"/>
        </w:tabs>
        <w:spacing w:lineRule="exact" w:line="560"/>
        <w:jc w:val="center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华南农业大学  xx学院  xxx</w:t>
      </w:r>
    </w:p>
    <w:p>
      <w:pPr>
        <w:pStyle w:val="style0"/>
        <w:jc w:val="lef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ascii="仿宋_GB2312" w:cs="仿宋_GB2312" w:eastAsia="仿宋_GB2312" w:hAnsi="仿宋_GB2312" w:hint="eastAsia"/>
          <w:b w:val="false"/>
          <w:bCs/>
          <w:color w:val="ff0000"/>
          <w:sz w:val="32"/>
          <w:szCs w:val="32"/>
        </w:rPr>
        <w:t>个人简介：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xxx</w:t>
      </w:r>
      <w:r>
        <w:rPr>
          <w:rFonts w:ascii="仿宋_GB2312" w:cs="仿宋_GB2312" w:eastAsia="仿宋_GB2312" w:hAnsi="仿宋_GB2312" w:hint="eastAsia"/>
          <w:sz w:val="32"/>
          <w:szCs w:val="32"/>
        </w:rPr>
        <w:t>，女，汉族，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</w:t>
      </w:r>
      <w:r>
        <w:rPr>
          <w:rFonts w:ascii="仿宋_GB2312" w:cs="仿宋_GB2312" w:eastAsia="仿宋_GB2312" w:hAnsi="仿宋_GB2312" w:hint="eastAsia"/>
          <w:sz w:val="32"/>
          <w:szCs w:val="32"/>
        </w:rPr>
        <w:t>年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</w:t>
      </w:r>
      <w:r>
        <w:rPr>
          <w:rFonts w:ascii="仿宋_GB2312" w:cs="仿宋_GB2312" w:eastAsia="仿宋_GB2312" w:hAnsi="仿宋_GB2312" w:hint="eastAsia"/>
          <w:sz w:val="32"/>
          <w:szCs w:val="32"/>
        </w:rPr>
        <w:t>月生，中共党员，艺术学院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</w:t>
      </w:r>
      <w:r>
        <w:rPr>
          <w:rFonts w:ascii="仿宋_GB2312" w:cs="仿宋_GB2312" w:eastAsia="仿宋_GB2312" w:hAnsi="仿宋_GB2312" w:hint="eastAsia"/>
          <w:sz w:val="32"/>
          <w:szCs w:val="32"/>
        </w:rPr>
        <w:t>级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</w:t>
      </w:r>
      <w:r>
        <w:rPr>
          <w:rFonts w:ascii="仿宋_GB2312" w:cs="仿宋_GB2312" w:eastAsia="仿宋_GB2312" w:hAnsi="仿宋_GB2312" w:hint="eastAsia"/>
          <w:sz w:val="32"/>
          <w:szCs w:val="32"/>
        </w:rPr>
        <w:t>专业学生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，现任学院团委副书记，高中毕业于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xxx中学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在校期间，</w:t>
      </w:r>
      <w:r>
        <w:rPr>
          <w:rFonts w:ascii="仿宋_GB2312" w:cs="仿宋_GB2312" w:eastAsia="仿宋_GB2312" w:hAnsi="仿宋_GB2312" w:hint="eastAsia"/>
          <w:sz w:val="32"/>
          <w:szCs w:val="32"/>
        </w:rPr>
        <w:t>荣获“丁颖”奖学金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2次</w:t>
      </w:r>
      <w:r>
        <w:rPr>
          <w:rFonts w:ascii="仿宋_GB2312" w:cs="仿宋_GB2312" w:eastAsia="仿宋_GB2312" w:hAnsi="仿宋_GB2312" w:hint="eastAsia"/>
          <w:sz w:val="32"/>
          <w:szCs w:val="32"/>
        </w:rPr>
        <w:t>，国家奖学金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1次</w:t>
      </w:r>
      <w:r>
        <w:rPr>
          <w:rFonts w:ascii="仿宋_GB2312" w:cs="仿宋_GB2312" w:eastAsia="仿宋_GB2312" w:hAnsi="仿宋_GB2312" w:hint="eastAsia"/>
          <w:sz w:val="32"/>
          <w:szCs w:val="32"/>
        </w:rPr>
        <w:t>，二等奖学金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sz w:val="32"/>
          <w:szCs w:val="32"/>
        </w:rPr>
        <w:t>“三好学生标兵”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3次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；</w:t>
      </w:r>
      <w:r>
        <w:rPr>
          <w:rFonts w:ascii="仿宋_GB2312" w:cs="仿宋_GB2312" w:eastAsia="仿宋_GB2312" w:hAnsi="仿宋_GB2312" w:hint="eastAsia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pStyle w:val="style0"/>
        <w:jc w:val="left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  <w:lang w:eastAsia="zh-CN"/>
        </w:rPr>
        <w:t>人生格言：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追梦路上，我在前行</w:t>
      </w:r>
    </w:p>
    <w:p>
      <w:pPr>
        <w:pStyle w:val="style0"/>
        <w:spacing w:lineRule="exact" w:line="40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spacing w:lineRule="exact" w:line="400"/>
        <w:ind w:firstLine="800" w:firstLineChars="25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pStyle w:val="style0"/>
        <w:spacing w:lineRule="exact" w:line="40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镌刻学习风华  勇攀知识高峰</w:t>
      </w:r>
    </w:p>
    <w:p>
      <w:pPr>
        <w:pStyle w:val="style0"/>
        <w:spacing w:lineRule="exact" w:line="400"/>
        <w:ind w:firstLine="800" w:firstLineChars="25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pStyle w:val="style0"/>
        <w:spacing w:lineRule="exact" w:line="40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镌刻文艺风华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释放激情人生</w:t>
      </w:r>
    </w:p>
    <w:p>
      <w:pPr>
        <w:pStyle w:val="style0"/>
        <w:spacing w:lineRule="exact" w:line="400"/>
        <w:ind w:firstLine="800" w:firstLineChars="25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pStyle w:val="style0"/>
        <w:spacing w:lineRule="exact" w:line="40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镌刻卓越风华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sz w:val="32"/>
          <w:szCs w:val="32"/>
        </w:rPr>
        <w:t>追求全面发展</w:t>
      </w:r>
    </w:p>
    <w:p>
      <w:pPr>
        <w:pStyle w:val="style0"/>
        <w:spacing w:lineRule="exact" w:line="400"/>
        <w:ind w:firstLine="800" w:firstLineChars="25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val="zh-CN"/>
        </w:rPr>
      </w:pPr>
      <w:r>
        <w:rPr>
          <w:rFonts w:ascii="仿宋_GB2312" w:cs="仿宋_GB2312" w:eastAsia="仿宋_GB2312" w:hAnsi="仿宋_GB2312" w:hint="eastAsia"/>
          <w:b w:val="false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ascii="仿宋_GB2312" w:cs="仿宋_GB2312" w:eastAsia="仿宋_GB2312" w:hAnsi="仿宋_GB2312" w:hint="eastAsia"/>
          <w:b w:val="false"/>
          <w:bCs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eastAsia"/>
          <w:b w:val="false"/>
          <w:bCs/>
          <w:color w:val="ff0000"/>
          <w:sz w:val="32"/>
          <w:szCs w:val="32"/>
          <w:highlight w:val="none"/>
        </w:rPr>
        <w:t>师长点评</w:t>
      </w:r>
      <w:r>
        <w:rPr>
          <w:rFonts w:ascii="仿宋_GB2312" w:cs="仿宋_GB2312" w:eastAsia="仿宋_GB2312" w:hAnsi="仿宋_GB2312" w:hint="eastAsia"/>
          <w:b w:val="false"/>
          <w:bCs/>
          <w:color w:val="ff0000"/>
          <w:kern w:val="0"/>
          <w:sz w:val="32"/>
          <w:szCs w:val="32"/>
          <w:highlight w:val="none"/>
        </w:rPr>
        <w:t>：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xxx</w:t>
      </w:r>
      <w:r>
        <w:rPr>
          <w:rFonts w:ascii="仿宋_GB2312" w:cs="仿宋_GB2312" w:eastAsia="仿宋_GB2312" w:hAnsi="仿宋_GB2312" w:hint="eastAsia"/>
          <w:sz w:val="32"/>
          <w:szCs w:val="32"/>
        </w:rPr>
        <w:t>同学思想积极上进，曾任2012级本科生党支部书记，现任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</w:t>
      </w:r>
      <w:r>
        <w:rPr>
          <w:rFonts w:ascii="仿宋_GB2312" w:cs="仿宋_GB2312" w:eastAsia="仿宋_GB2312" w:hAnsi="仿宋_GB2312" w:hint="eastAsia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</w:t>
      </w:r>
      <w:r>
        <w:rPr>
          <w:rFonts w:ascii="仿宋_GB2312" w:cs="仿宋_GB2312" w:eastAsia="仿宋_GB2312" w:hAnsi="仿宋_GB2312" w:hint="eastAsia"/>
          <w:sz w:val="32"/>
          <w:szCs w:val="32"/>
        </w:rPr>
        <w:t>学院两届社区文化节、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</w:t>
      </w:r>
      <w:r>
        <w:rPr>
          <w:rFonts w:ascii="仿宋_GB2312" w:cs="仿宋_GB2312" w:eastAsia="仿宋_GB2312" w:hAnsi="仿宋_GB2312" w:hint="eastAsia"/>
          <w:sz w:val="32"/>
          <w:szCs w:val="32"/>
        </w:rPr>
        <w:t>学院党员培养教育系列活动等，有一定的组织协调能力，受到老师和同学的一致好评。(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xx</w:t>
      </w:r>
      <w:r>
        <w:rPr>
          <w:rFonts w:ascii="仿宋_GB2312" w:cs="仿宋_GB2312" w:eastAsia="仿宋_GB2312" w:hAnsi="仿宋_GB2312" w:hint="eastAsia"/>
          <w:sz w:val="32"/>
          <w:szCs w:val="32"/>
        </w:rPr>
        <w:t>学院院长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xx教授  博士生导师</w:t>
      </w:r>
      <w:r>
        <w:rPr>
          <w:rFonts w:ascii="仿宋_GB2312" w:cs="仿宋_GB2312" w:eastAsia="仿宋_GB2312" w:hAnsi="仿宋_GB2312" w:hint="eastAsia"/>
          <w:sz w:val="32"/>
          <w:szCs w:val="32"/>
        </w:rPr>
        <w:t>)</w:t>
      </w:r>
    </w:p>
    <w:p>
      <w:pPr>
        <w:pStyle w:val="style0"/>
        <w:spacing w:lineRule="exact" w:line="560"/>
        <w:ind w:firstLine="643" w:firstLineChars="200"/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</w:pPr>
    </w:p>
    <w:p>
      <w:pPr>
        <w:pStyle w:val="style0"/>
        <w:spacing w:lineRule="exact" w:line="560"/>
        <w:ind w:firstLine="643" w:firstLineChars="200"/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</w:pPr>
    </w:p>
    <w:p>
      <w:pPr>
        <w:pStyle w:val="style0"/>
        <w:spacing w:lineRule="exact" w:line="560"/>
        <w:ind w:firstLine="643" w:firstLineChars="200"/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</w:pP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color w:val="auto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1">
    <w:name w:val="page number"/>
    <w:basedOn w:val="style65"/>
    <w:next w:val="style41"/>
    <w:qFormat/>
    <w:uiPriority w:val="99"/>
  </w:style>
  <w:style w:type="character" w:styleId="style86">
    <w:name w:val="FollowedHyperlink"/>
    <w:basedOn w:val="style65"/>
    <w:next w:val="style86"/>
    <w:qFormat/>
    <w:uiPriority w:val="99"/>
    <w:rPr>
      <w:color w:val="338de6"/>
      <w:u w:val="none"/>
    </w:rPr>
  </w:style>
  <w:style w:type="character" w:styleId="style88">
    <w:name w:val="Emphasis"/>
    <w:basedOn w:val="style65"/>
    <w:next w:val="style88"/>
    <w:qFormat/>
    <w:uiPriority w:val="20"/>
  </w:style>
  <w:style w:type="character" w:styleId="style99">
    <w:name w:val="HTML Definition"/>
    <w:basedOn w:val="style65"/>
    <w:next w:val="style99"/>
    <w:qFormat/>
    <w:uiPriority w:val="99"/>
  </w:style>
  <w:style w:type="character" w:styleId="style104">
    <w:name w:val="HTML Variable"/>
    <w:basedOn w:val="style65"/>
    <w:next w:val="style104"/>
    <w:qFormat/>
    <w:uiPriority w:val="99"/>
  </w:style>
  <w:style w:type="character" w:styleId="style85">
    <w:name w:val="Hyperlink"/>
    <w:basedOn w:val="style65"/>
    <w:next w:val="style85"/>
    <w:qFormat/>
    <w:uiPriority w:val="99"/>
    <w:rPr>
      <w:color w:val="338de6"/>
      <w:u w:val="none"/>
    </w:rPr>
  </w:style>
  <w:style w:type="character" w:styleId="style98">
    <w:name w:val="HTML Code"/>
    <w:basedOn w:val="style65"/>
    <w:next w:val="style98"/>
    <w:qFormat/>
    <w:uiPriority w:val="99"/>
    <w:rPr>
      <w:rFonts w:ascii="monospace" w:cs="monospace" w:eastAsia="monospace" w:hAnsi="monospace" w:hint="default"/>
      <w:sz w:val="21"/>
      <w:szCs w:val="21"/>
    </w:rPr>
  </w:style>
  <w:style w:type="character" w:styleId="style97">
    <w:name w:val="HTML Cite"/>
    <w:basedOn w:val="style65"/>
    <w:next w:val="style97"/>
    <w:qFormat/>
    <w:uiPriority w:val="99"/>
  </w:style>
  <w:style w:type="character" w:styleId="style100">
    <w:name w:val="HTML Keyboard"/>
    <w:basedOn w:val="style65"/>
    <w:next w:val="style100"/>
    <w:qFormat/>
    <w:uiPriority w:val="99"/>
    <w:rPr>
      <w:rFonts w:ascii="monospace" w:cs="monospace" w:eastAsia="monospace" w:hAnsi="monospace"/>
      <w:sz w:val="21"/>
      <w:szCs w:val="21"/>
    </w:rPr>
  </w:style>
  <w:style w:type="character" w:styleId="style102">
    <w:name w:val="HTML Sample"/>
    <w:basedOn w:val="style65"/>
    <w:next w:val="style102"/>
    <w:qFormat/>
    <w:uiPriority w:val="99"/>
    <w:rPr>
      <w:rFonts w:ascii="monospace" w:cs="monospace" w:eastAsia="monospace" w:hAnsi="monospace" w:hint="default"/>
      <w:sz w:val="21"/>
      <w:szCs w:val="21"/>
    </w:rPr>
  </w:style>
  <w:style w:type="character" w:customStyle="1" w:styleId="style4097">
    <w:name w:val="fontstrikethrough"/>
    <w:basedOn w:val="style65"/>
    <w:next w:val="style4097"/>
    <w:qFormat/>
    <w:uiPriority w:val="0"/>
    <w:rPr>
      <w:strike/>
    </w:rPr>
  </w:style>
  <w:style w:type="character" w:customStyle="1" w:styleId="style4098">
    <w:name w:val="fontborder"/>
    <w:basedOn w:val="style65"/>
    <w:next w:val="style4098"/>
    <w:qFormat/>
    <w:uiPriority w:val="0"/>
    <w:rPr>
      <w:bdr w:val="single" w:sz="6" w:space="0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Words>1245</Words>
  <Pages>3</Pages>
  <Characters>1289</Characters>
  <Application>WPS Office</Application>
  <DocSecurity>0</DocSecurity>
  <Paragraphs>26</Paragraphs>
  <ScaleCrop>false</ScaleCrop>
  <LinksUpToDate>false</LinksUpToDate>
  <CharactersWithSpaces>1331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2015-10-16T10:44:00Z</dcterms:created>
  <dc:creator>陈建平</dc:creator>
  <lastModifiedBy>CDY-AN95</lastModifiedBy>
  <dcterms:modified xsi:type="dcterms:W3CDTF">2023-04-07T09:29:26Z</dcterms:modified>
  <revision>2</revision>
  <dc:title>个人事迹材料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B4359F985579423E96B0E6A758D84DF4</vt:lpwstr>
  </property>
</Properties>
</file>